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52EEE" w14:textId="77777777" w:rsidR="000E1B8B" w:rsidRDefault="000E1B8B"/>
    <w:p w14:paraId="1AC6844D" w14:textId="7135ADCA" w:rsidR="00D5114F" w:rsidRDefault="007E464B">
      <w:r>
        <w:t>Naziv projekta:</w:t>
      </w:r>
      <w:r w:rsidR="000E1B8B" w:rsidRPr="000E1B8B">
        <w:rPr>
          <w:b/>
        </w:rPr>
        <w:tab/>
      </w:r>
      <w:r w:rsidR="000E1B8B">
        <w:rPr>
          <w:b/>
        </w:rPr>
        <w:tab/>
      </w:r>
      <w:r w:rsidR="000E1B8B">
        <w:rPr>
          <w:b/>
        </w:rPr>
        <w:tab/>
      </w:r>
      <w:r w:rsidRPr="000E1B8B">
        <w:rPr>
          <w:b/>
        </w:rPr>
        <w:t>Rekonstrukcija i dogradnja Osnovne škole Jurja Dobrile, Rovinj – Rovigno</w:t>
      </w:r>
    </w:p>
    <w:p w14:paraId="7AB9C36D" w14:textId="3EFE23D0" w:rsidR="007E464B" w:rsidRDefault="007E464B">
      <w:r>
        <w:t>Kod projekta:</w:t>
      </w:r>
      <w:r w:rsidR="000E1B8B">
        <w:tab/>
      </w:r>
      <w:r w:rsidR="000E1B8B">
        <w:tab/>
      </w:r>
      <w:r w:rsidR="000E1B8B">
        <w:tab/>
      </w:r>
      <w:r w:rsidRPr="007E464B">
        <w:t>NPOO.C3.1.R1-I2.0</w:t>
      </w:r>
      <w:bookmarkStart w:id="0" w:name="_GoBack"/>
      <w:bookmarkEnd w:id="0"/>
      <w:r w:rsidRPr="007E464B">
        <w:t>1-V1.0022</w:t>
      </w:r>
    </w:p>
    <w:p w14:paraId="2A9CC8DE" w14:textId="1CE20C57" w:rsidR="006D40B6" w:rsidRDefault="006D40B6">
      <w:r>
        <w:t>Naziv korisnika:</w:t>
      </w:r>
      <w:r>
        <w:tab/>
      </w:r>
      <w:r>
        <w:tab/>
      </w:r>
      <w:r>
        <w:tab/>
        <w:t>Grad Rovinj-Rovigno</w:t>
      </w:r>
    </w:p>
    <w:p w14:paraId="241A79F8" w14:textId="319B3714" w:rsidR="007E464B" w:rsidRDefault="007E464B">
      <w:r>
        <w:t>Razdoblje provedbe:</w:t>
      </w:r>
      <w:r w:rsidR="000E1B8B">
        <w:tab/>
      </w:r>
      <w:r w:rsidR="000E1B8B">
        <w:tab/>
        <w:t xml:space="preserve">od </w:t>
      </w:r>
      <w:r>
        <w:t>30.11.2024. do 30.06.2026.</w:t>
      </w:r>
    </w:p>
    <w:p w14:paraId="22139862" w14:textId="01AC496C" w:rsidR="007E464B" w:rsidRDefault="007E464B">
      <w:r>
        <w:t>Ukupna vrijednost projekta:</w:t>
      </w:r>
      <w:r w:rsidR="000E1B8B">
        <w:tab/>
      </w:r>
      <w:r>
        <w:t>12.075.498,12</w:t>
      </w:r>
      <w:r w:rsidR="000E1B8B">
        <w:t xml:space="preserve"> EUR</w:t>
      </w:r>
    </w:p>
    <w:p w14:paraId="0770B6FE" w14:textId="1BA295E0" w:rsidR="007E464B" w:rsidRDefault="006D40B6">
      <w:r>
        <w:t>EU financiranje projekta</w:t>
      </w:r>
      <w:r w:rsidR="007E464B">
        <w:t>:</w:t>
      </w:r>
      <w:r w:rsidR="000E1B8B">
        <w:tab/>
      </w:r>
      <w:r w:rsidR="007E464B">
        <w:t>8.220.131,94</w:t>
      </w:r>
      <w:r w:rsidR="000E1B8B">
        <w:t xml:space="preserve"> EUR</w:t>
      </w:r>
    </w:p>
    <w:p w14:paraId="79D56EB0" w14:textId="77777777" w:rsidR="007E464B" w:rsidRDefault="007E464B"/>
    <w:p w14:paraId="78CA9654" w14:textId="77777777" w:rsidR="000E1B8B" w:rsidRDefault="007E464B" w:rsidP="007E464B">
      <w:pPr>
        <w:jc w:val="both"/>
      </w:pPr>
      <w:r w:rsidRPr="007E464B">
        <w:t>Projektom '</w:t>
      </w:r>
      <w:r>
        <w:t>“</w:t>
      </w:r>
      <w:r w:rsidRPr="007E464B">
        <w:t>Rekonstrukcija i dogradnja Osnovne škole Jurja Dobrile, Rovinj-Rovigno'' osiguravaju se infrastrukturni i materijalni kapaciteti za prelazak Osnovne škole Jurja Dobrile u jednu smjenu i omogućava se provođenje cjelodnevne škole.</w:t>
      </w:r>
    </w:p>
    <w:p w14:paraId="5F8BA223" w14:textId="77777777" w:rsidR="00EE1BF0" w:rsidRDefault="00EE1BF0" w:rsidP="00EE1BF0">
      <w:pPr>
        <w:jc w:val="both"/>
      </w:pPr>
      <w:r w:rsidRPr="007E464B">
        <w:t>Navedeno će se postići dogradnjom i rekonstrukcijom, osuvremenjivanjem kuhinjskih sklopova i blagovanja te uređenjem postojeće kuhinje matične zgrade osnovne škole.</w:t>
      </w:r>
    </w:p>
    <w:p w14:paraId="50B33613" w14:textId="439AB299" w:rsidR="00DA638E" w:rsidRDefault="00DA638E" w:rsidP="00DA638E">
      <w:pPr>
        <w:autoSpaceDE w:val="0"/>
        <w:autoSpaceDN w:val="0"/>
        <w:adjustRightInd w:val="0"/>
        <w:spacing w:after="0" w:line="240" w:lineRule="auto"/>
      </w:pPr>
      <w:r w:rsidRPr="00DA638E">
        <w:t xml:space="preserve">Projektom će se izgraditi </w:t>
      </w:r>
      <w:r>
        <w:t>11</w:t>
      </w:r>
      <w:r w:rsidRPr="00DA638E">
        <w:t xml:space="preserve"> novih učionica</w:t>
      </w:r>
      <w:r>
        <w:t xml:space="preserve"> </w:t>
      </w:r>
      <w:r w:rsidRPr="00DA638E">
        <w:t>s pratećim sadržajem</w:t>
      </w:r>
      <w:r w:rsidR="00EE1BF0">
        <w:t xml:space="preserve">, </w:t>
      </w:r>
      <w:r w:rsidR="00EE1BF0">
        <w:rPr>
          <w:kern w:val="0"/>
          <w14:ligatures w14:val="none"/>
        </w:rPr>
        <w:t>ukupnog kapaciteta za 280 učenika</w:t>
      </w:r>
      <w:r w:rsidR="00EE1BF0">
        <w:t>.</w:t>
      </w:r>
    </w:p>
    <w:p w14:paraId="791A326A" w14:textId="77777777" w:rsidR="007E464B" w:rsidRDefault="007E464B" w:rsidP="007E464B">
      <w:pPr>
        <w:jc w:val="both"/>
      </w:pPr>
    </w:p>
    <w:p w14:paraId="79BE87A6" w14:textId="77777777" w:rsidR="007E464B" w:rsidRDefault="007E464B" w:rsidP="007E464B">
      <w:pPr>
        <w:jc w:val="both"/>
      </w:pPr>
    </w:p>
    <w:p w14:paraId="11402226" w14:textId="74AB8FA2" w:rsidR="007E464B" w:rsidRPr="007E464B" w:rsidRDefault="007E464B" w:rsidP="007E464B">
      <w:pPr>
        <w:jc w:val="both"/>
      </w:pPr>
    </w:p>
    <w:sectPr w:rsidR="007E464B" w:rsidRPr="007E464B" w:rsidSect="00477658">
      <w:headerReference w:type="default" r:id="rId6"/>
      <w:footerReference w:type="default" r:id="rId7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9E77B" w14:textId="77777777" w:rsidR="000E1B8B" w:rsidRDefault="000E1B8B" w:rsidP="000E1B8B">
      <w:pPr>
        <w:spacing w:after="0" w:line="240" w:lineRule="auto"/>
      </w:pPr>
      <w:r>
        <w:separator/>
      </w:r>
    </w:p>
  </w:endnote>
  <w:endnote w:type="continuationSeparator" w:id="0">
    <w:p w14:paraId="5FCFA5EB" w14:textId="77777777" w:rsidR="000E1B8B" w:rsidRDefault="000E1B8B" w:rsidP="000E1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1369" w14:textId="77777777" w:rsidR="009B54CB" w:rsidRPr="00F56F17" w:rsidRDefault="009B54CB" w:rsidP="009B54CB">
    <w:pPr>
      <w:pStyle w:val="Default"/>
      <w:jc w:val="center"/>
      <w:rPr>
        <w:rFonts w:asciiTheme="minorHAnsi" w:hAnsiTheme="minorHAnsi" w:cstheme="minorBidi"/>
        <w:color w:val="auto"/>
        <w:kern w:val="2"/>
        <w:sz w:val="22"/>
        <w:szCs w:val="22"/>
      </w:rPr>
    </w:pPr>
    <w:r w:rsidRPr="00F56F17">
      <w:rPr>
        <w:rFonts w:asciiTheme="minorHAnsi" w:hAnsiTheme="minorHAnsi" w:cstheme="minorBidi"/>
        <w:color w:val="auto"/>
        <w:kern w:val="2"/>
        <w:sz w:val="22"/>
        <w:szCs w:val="22"/>
      </w:rPr>
      <w:t>„Izneseni stavovi i mišljenja samo su autorova i ne odražavaju nužno službena stajališta Europske unije ili Europske komisije. Ni Europska unija ni Europska komisija ne mogu se smatrati odgovornima za njih.“</w:t>
    </w:r>
  </w:p>
  <w:p w14:paraId="56E97A22" w14:textId="77777777" w:rsidR="009B54CB" w:rsidRDefault="009B54CB" w:rsidP="009B54C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B38E2" w14:textId="77777777" w:rsidR="000E1B8B" w:rsidRDefault="000E1B8B" w:rsidP="000E1B8B">
      <w:pPr>
        <w:spacing w:after="0" w:line="240" w:lineRule="auto"/>
      </w:pPr>
      <w:r>
        <w:separator/>
      </w:r>
    </w:p>
  </w:footnote>
  <w:footnote w:type="continuationSeparator" w:id="0">
    <w:p w14:paraId="11DCFD69" w14:textId="77777777" w:rsidR="000E1B8B" w:rsidRDefault="000E1B8B" w:rsidP="000E1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49E6B" w14:textId="4CA35E7F" w:rsidR="000E1B8B" w:rsidRDefault="00EE1BF0" w:rsidP="00EE1BF0">
    <w:pPr>
      <w:pStyle w:val="Header"/>
      <w:jc w:val="center"/>
    </w:pPr>
    <w:r w:rsidRPr="00EE1BF0">
      <w:rPr>
        <w:noProof/>
        <w:lang w:eastAsia="hr-HR"/>
      </w:rPr>
      <w:drawing>
        <wp:inline distT="0" distB="0" distL="0" distR="0" wp14:anchorId="3B7E3445" wp14:editId="40DE0DB2">
          <wp:extent cx="1381125" cy="912638"/>
          <wp:effectExtent l="0" t="0" r="0" b="1905"/>
          <wp:docPr id="13" name="Picture 13" descr="C:\Users\Robert.DESKTOP-7ATIOKF\Desktop\LOGO ROVINJ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bert.DESKTOP-7ATIOKF\Desktop\LOGO ROVINJ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174" cy="988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hr-HR"/>
      </w:rPr>
      <w:drawing>
        <wp:inline distT="0" distB="0" distL="0" distR="0" wp14:anchorId="3D751CCA" wp14:editId="4C9AA230">
          <wp:extent cx="1733550" cy="1120433"/>
          <wp:effectExtent l="0" t="0" r="0" b="3810"/>
          <wp:docPr id="14" name="Picture 14" descr="Ministarstvo znanosti, obrazovanja i mladih - Usvojen Protokol o kontroli  ulaska i izlaska u školskim ustanov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nistarstvo znanosti, obrazovanja i mladih - Usvojen Protokol o kontroli  ulaska i izlaska u školskim ustanovam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194" cy="114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 w:rsidRPr="00EE1BF0">
      <w:rPr>
        <w:noProof/>
        <w:lang w:eastAsia="hr-HR"/>
      </w:rPr>
      <w:drawing>
        <wp:inline distT="0" distB="0" distL="0" distR="0" wp14:anchorId="5543E847" wp14:editId="2FC7CB03">
          <wp:extent cx="2052790" cy="961915"/>
          <wp:effectExtent l="0" t="0" r="5080" b="0"/>
          <wp:docPr id="15" name="Picture 15" descr="C:\Users\Robert.DESKTOP-7ATIOKF\Desktop\HR_Financira_Europska_uni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bert.DESKTOP-7ATIOKF\Desktop\HR_Financira_Europska_unij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903" cy="991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B9B"/>
    <w:rsid w:val="000E1B8B"/>
    <w:rsid w:val="00190E7F"/>
    <w:rsid w:val="0021094C"/>
    <w:rsid w:val="00477658"/>
    <w:rsid w:val="006D40B6"/>
    <w:rsid w:val="007E464B"/>
    <w:rsid w:val="008F6B9B"/>
    <w:rsid w:val="009B54CB"/>
    <w:rsid w:val="00C962C6"/>
    <w:rsid w:val="00D5114F"/>
    <w:rsid w:val="00DA638E"/>
    <w:rsid w:val="00E77866"/>
    <w:rsid w:val="00EE1BF0"/>
    <w:rsid w:val="00F56F17"/>
    <w:rsid w:val="00F8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9D43"/>
  <w15:chartTrackingRefBased/>
  <w15:docId w15:val="{E9DD0C42-F3EA-4104-9CE3-03D58501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B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B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B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B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B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B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B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B9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B8B"/>
  </w:style>
  <w:style w:type="paragraph" w:styleId="Footer">
    <w:name w:val="footer"/>
    <w:basedOn w:val="Normal"/>
    <w:link w:val="FooterChar"/>
    <w:uiPriority w:val="99"/>
    <w:unhideWhenUsed/>
    <w:rsid w:val="000E1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B8B"/>
  </w:style>
  <w:style w:type="paragraph" w:customStyle="1" w:styleId="Default">
    <w:name w:val="Default"/>
    <w:rsid w:val="006D4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Šeperić Petak</dc:creator>
  <cp:keywords/>
  <dc:description/>
  <cp:lastModifiedBy>Robert</cp:lastModifiedBy>
  <cp:revision>2</cp:revision>
  <dcterms:created xsi:type="dcterms:W3CDTF">2025-03-13T12:30:00Z</dcterms:created>
  <dcterms:modified xsi:type="dcterms:W3CDTF">2025-03-13T12:30:00Z</dcterms:modified>
</cp:coreProperties>
</file>